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F1" w:rsidRDefault="008A45F1" w:rsidP="004E55E4">
      <w:pPr>
        <w:jc w:val="right"/>
        <w:divId w:val="1091657854"/>
        <w:rPr>
          <w:rStyle w:val="docsupplement-number"/>
          <w:rFonts w:ascii="PT Serif" w:hAnsi="PT Serif"/>
        </w:rPr>
      </w:pPr>
      <w:r>
        <w:rPr>
          <w:rStyle w:val="docsupplement-number"/>
          <w:rFonts w:ascii="PT Serif" w:hAnsi="PT Serif"/>
        </w:rPr>
        <w:t>Приложение № 3</w:t>
      </w:r>
    </w:p>
    <w:p w:rsidR="008A45F1" w:rsidRDefault="008A45F1" w:rsidP="00990DC8">
      <w:pPr>
        <w:jc w:val="right"/>
        <w:divId w:val="1091657854"/>
        <w:rPr>
          <w:rStyle w:val="docsupplement-number"/>
          <w:rFonts w:ascii="PT Serif" w:hAnsi="PT Serif"/>
        </w:rPr>
      </w:pPr>
      <w:r>
        <w:rPr>
          <w:rStyle w:val="docsupplement-number"/>
          <w:rFonts w:ascii="PT Serif" w:hAnsi="PT Serif"/>
        </w:rPr>
        <w:t>К Учетной политике МБУ «СШ №</w:t>
      </w:r>
      <w:r w:rsidR="00FF56EC">
        <w:rPr>
          <w:rStyle w:val="docsupplement-number"/>
          <w:rFonts w:ascii="PT Serif" w:hAnsi="PT Serif"/>
        </w:rPr>
        <w:t>1</w:t>
      </w:r>
      <w:bookmarkStart w:id="0" w:name="_GoBack"/>
      <w:bookmarkEnd w:id="0"/>
      <w:r>
        <w:rPr>
          <w:rStyle w:val="docsupplement-number"/>
          <w:rFonts w:ascii="PT Serif" w:hAnsi="PT Serif"/>
        </w:rPr>
        <w:t xml:space="preserve">» </w:t>
      </w:r>
    </w:p>
    <w:p w:rsidR="008A45F1" w:rsidRDefault="008A45F1" w:rsidP="00990DC8">
      <w:pPr>
        <w:jc w:val="right"/>
        <w:divId w:val="1091657854"/>
        <w:rPr>
          <w:rStyle w:val="docsupplement-number"/>
          <w:rFonts w:ascii="PT Serif" w:hAnsi="PT Serif"/>
        </w:rPr>
      </w:pPr>
      <w:r>
        <w:rPr>
          <w:rStyle w:val="docsupplement-number"/>
          <w:rFonts w:ascii="PT Serif" w:hAnsi="PT Serif"/>
        </w:rPr>
        <w:t>Для целей бухгалтерского учета</w:t>
      </w:r>
    </w:p>
    <w:p w:rsidR="008A45F1" w:rsidRDefault="008A45F1" w:rsidP="00990DC8">
      <w:pPr>
        <w:jc w:val="right"/>
        <w:divId w:val="1091657854"/>
        <w:rPr>
          <w:rStyle w:val="docsupplement-number"/>
          <w:rFonts w:ascii="PT Serif" w:hAnsi="PT Serif"/>
        </w:rPr>
      </w:pPr>
    </w:p>
    <w:p w:rsidR="008A45F1" w:rsidRDefault="008A45F1" w:rsidP="00990DC8">
      <w:pPr>
        <w:jc w:val="right"/>
        <w:divId w:val="1091657854"/>
        <w:rPr>
          <w:rStyle w:val="docsupplement-number"/>
          <w:rFonts w:ascii="PT Serif" w:hAnsi="PT Serif"/>
        </w:rPr>
      </w:pPr>
    </w:p>
    <w:p w:rsidR="008A45F1" w:rsidRPr="00990DC8" w:rsidRDefault="008A45F1" w:rsidP="00990DC8">
      <w:pPr>
        <w:jc w:val="center"/>
        <w:divId w:val="1091657854"/>
        <w:rPr>
          <w:b/>
        </w:rPr>
      </w:pPr>
      <w:r w:rsidRPr="00990DC8">
        <w:rPr>
          <w:rStyle w:val="docsupplement-name"/>
          <w:rFonts w:ascii="PT Serif" w:hAnsi="PT Serif"/>
          <w:b/>
        </w:rPr>
        <w:t>План счетов бухгалтерского учета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2483"/>
        <w:gridCol w:w="1229"/>
        <w:gridCol w:w="841"/>
        <w:gridCol w:w="539"/>
        <w:gridCol w:w="539"/>
        <w:gridCol w:w="554"/>
        <w:gridCol w:w="1055"/>
        <w:gridCol w:w="797"/>
        <w:gridCol w:w="539"/>
        <w:gridCol w:w="539"/>
        <w:gridCol w:w="539"/>
      </w:tblGrid>
      <w:tr w:rsidR="008A45F1" w:rsidRPr="00132C8D">
        <w:trPr>
          <w:divId w:val="1091657853"/>
        </w:trPr>
        <w:tc>
          <w:tcPr>
            <w:tcW w:w="332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Наименование счета 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Номер счета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код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>аналити-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вида </w:t>
            </w: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синтетического счета 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>аналити-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>ческий</w:t>
            </w:r>
            <w:r w:rsidRPr="00132C8D">
              <w:br/>
              <w:t>класси-</w:t>
            </w:r>
            <w:r w:rsidRPr="00132C8D">
              <w:br/>
              <w:t>фика-</w:t>
            </w:r>
            <w:r w:rsidRPr="00132C8D">
              <w:br/>
              <w:t xml:space="preserve">ционный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>фин. обес-</w:t>
            </w:r>
            <w:r w:rsidRPr="00132C8D">
              <w:br/>
              <w:t>пе-</w:t>
            </w:r>
            <w:r w:rsidRPr="00132C8D">
              <w:br/>
              <w:t>че-</w:t>
            </w:r>
            <w:r w:rsidRPr="00132C8D">
              <w:br/>
              <w:t xml:space="preserve">ния 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объекта учета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группы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вида 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ческий по КОСГУ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номер разряда счета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1-17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18 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19 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20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21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22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23 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24 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25 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26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Балансовые счета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Раздел 1. Нефинансовые активы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Основные средства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Основные средства - недвижимое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Жилые помещения - недвижимое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жилых помещений - недвижимого имущества </w:t>
            </w:r>
            <w:r w:rsidRPr="00132C8D">
              <w:lastRenderedPageBreak/>
              <w:t xml:space="preserve">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жилых помещений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Нежилые помещения - недвижимое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нежилых помещений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нежилых помещений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Сооружения - недвижимое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сооружений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сооружений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Транспортные средства - недвижимое </w:t>
            </w:r>
            <w:r w:rsidRPr="00132C8D">
              <w:rPr>
                <w:b/>
                <w:bCs/>
              </w:rPr>
              <w:lastRenderedPageBreak/>
              <w:t xml:space="preserve">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транспортных средств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транспортных средств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основные средства - недвижимое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прочих основных средств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прочих основных средств - недвижимого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Основные средства - особо ценное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Жилые помещения - особо ценное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Увеличение стоимости жилых помещений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жилых помещений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Нежилые помещения - особо ценное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нежилых помещений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нежилых помещений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Сооружения - особо ценное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сооружений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сооружений - особо ценного движимого имущества </w:t>
            </w:r>
            <w:r w:rsidRPr="00132C8D">
              <w:lastRenderedPageBreak/>
              <w:t xml:space="preserve">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Машины и оборудование - особо ценное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машин и оборудования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машин и оборудования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Транспортные средства - особо ценное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транспортных средств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транспортных средств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Производственный и хозяйственный инвентарь - особо ценное движимое имущество </w:t>
            </w:r>
            <w:r w:rsidRPr="00132C8D">
              <w:rPr>
                <w:b/>
                <w:bCs/>
              </w:rPr>
              <w:lastRenderedPageBreak/>
              <w:t xml:space="preserve">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производственного и хозяйственного инвентаря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производственного и хозяйственного инвентаря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Библиотечный фонд - особо ценное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библиотечного фонда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библиотечного фонда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основные средства - особо ценное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прочих основных средств - особо ценного </w:t>
            </w:r>
            <w:r w:rsidRPr="00132C8D">
              <w:lastRenderedPageBreak/>
              <w:t xml:space="preserve">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прочих основных средств - особо ценного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Основные средства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Жилые помещения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жилых помещений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жилых помещений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Нежилые помещения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нежилых помещений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нежилых </w:t>
            </w:r>
            <w:r w:rsidRPr="00132C8D">
              <w:lastRenderedPageBreak/>
              <w:t xml:space="preserve">помещений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Сооружения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сооружений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сооружений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Машины и оборудование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машин и оборудования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машин и оборудования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Транспортные средства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</w:t>
            </w:r>
            <w:r w:rsidRPr="00132C8D">
              <w:lastRenderedPageBreak/>
              <w:t xml:space="preserve">стоимости транспортных средств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транспортных средств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Производственный и хозяйственный инвентарь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производственного и хозяйственного инвентаря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производственного и хозяйственного инвентаря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Библиотечный фонд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библиотечного фонда - иного движимого имущества </w:t>
            </w:r>
            <w:r w:rsidRPr="00132C8D">
              <w:lastRenderedPageBreak/>
              <w:t xml:space="preserve">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библиотечного фонда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основные средства - иное движимое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прочих основных средств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прочих основных средств - иного движимого имущества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Основные средства - предметы лизинга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Жилые помещения - предметы лизинга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жилых помещений - предметов лизинга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жилых помещений - предметов лизинга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Нежилые помещения - предметы лизинга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Увеличение стоимости нежилых помещений - предметов лизинга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divId w:val="109165785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нежилых помещений - предметов лизинга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</w:tbl>
    <w:p w:rsidR="00FF56EC" w:rsidRPr="00FF56EC" w:rsidRDefault="00FF56EC" w:rsidP="00FF56EC">
      <w:pPr>
        <w:rPr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3009"/>
        <w:gridCol w:w="1"/>
        <w:gridCol w:w="993"/>
        <w:gridCol w:w="1"/>
        <w:gridCol w:w="750"/>
        <w:gridCol w:w="64"/>
        <w:gridCol w:w="444"/>
        <w:gridCol w:w="75"/>
        <w:gridCol w:w="434"/>
        <w:gridCol w:w="82"/>
        <w:gridCol w:w="555"/>
        <w:gridCol w:w="54"/>
        <w:gridCol w:w="697"/>
        <w:gridCol w:w="216"/>
        <w:gridCol w:w="656"/>
        <w:gridCol w:w="145"/>
        <w:gridCol w:w="362"/>
        <w:gridCol w:w="157"/>
        <w:gridCol w:w="365"/>
        <w:gridCol w:w="150"/>
        <w:gridCol w:w="442"/>
      </w:tblGrid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Сооружения - предметы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сооружений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сооружений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Машины и оборудование - предметы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машин и оборудования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машин и оборудования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Транспортные средства - предметы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транспортных средств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транспортных средств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Производственный и хозяйственный инвентарь - предметы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Увеличение стоимости производственного и хозяйственного инвентаря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производственного и хозяйственного инвентаря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Библиотечный фонд - предметы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библиотечного фонда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библиотечного фонда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основные средства - предметы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прочих основных средств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прочих основных средств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Нематериальные активы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Нематериальные активы - особо ценное движимое имущество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нематериальных активов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нематериальных активов - особо ценного движимого </w:t>
            </w:r>
            <w:r w:rsidRPr="00132C8D">
              <w:lastRenderedPageBreak/>
              <w:t xml:space="preserve">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Нематериальные активы - иное движимое имущество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нематериальных активов - иного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нематериальных активов - иного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Нематериальные активы - предметы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нематериальных активов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нематериальных активов - предметов лизинга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Непроизведенные активы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Непроизведенные активы - недвижимое имущество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Земля - недвижимое имущество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земли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земли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Ресурсы недр - недвижимое имущество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Увеличение стоимости ресурсов недр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ресурсов недр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непроизведенные активы - недвижимое имущество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прочих непроизведенных активов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прочих непроизведенных активов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жилых помещений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жилых помещений -  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нежилых помещений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нежилых помещений - недвижимого имущества </w:t>
            </w:r>
            <w:r w:rsidRPr="00132C8D">
              <w:lastRenderedPageBreak/>
              <w:t xml:space="preserve">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сооружений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сооружений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транспортных средств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транспортных средств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прочих основных средств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прочих основных средств - недвижимого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жилых помещений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жилых помещений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lastRenderedPageBreak/>
              <w:t xml:space="preserve">Амортизация нежилых помещений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нежилых помещений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сооружений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сооружений - особо ценного движимого имущества учреждения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машин и оборудования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машин и оборудования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транспортных средств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транспортных средств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производственного и хозяйственного инвентаря - особо ценного движимого </w:t>
            </w:r>
            <w:r w:rsidRPr="00132C8D">
              <w:rPr>
                <w:b/>
                <w:bCs/>
              </w:rPr>
              <w:lastRenderedPageBreak/>
              <w:t xml:space="preserve">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производственного и хозяйственного инвентаря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библиотечного фонда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библиотечного фонда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прочих основных средств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прочих основных средств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нематериальных активов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нематериальных активов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lastRenderedPageBreak/>
              <w:t xml:space="preserve">Амортизация жилых помещений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жилых помещений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нежилых помещений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нежилых помещений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сооружений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сооружений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машин и оборудования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машин и оборудования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транспортных средств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</w:t>
            </w:r>
            <w:r w:rsidRPr="00132C8D">
              <w:lastRenderedPageBreak/>
              <w:t xml:space="preserve">транспортных средств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производственного и хозяйственного инвентаря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производственного и хозяйственного инвентаря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библиотечного фонда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библиотечного фонда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прочих основных средств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прочих основных средств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нематериальных активов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нематериальных активов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lastRenderedPageBreak/>
              <w:t xml:space="preserve">Амортизация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жилых помещений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жилых помещений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нежилых помещений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нежилых помещений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сооружений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сооружений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машин и оборудования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машин и оборудования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транспортных средств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транспортных средств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производственного и </w:t>
            </w:r>
            <w:r w:rsidRPr="00132C8D">
              <w:rPr>
                <w:b/>
                <w:bCs/>
              </w:rPr>
              <w:lastRenderedPageBreak/>
              <w:t xml:space="preserve">хозяйственного инвентаря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производственного и хозяйственного инвентаря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библиотечного фонда - предмета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библиотечного фонда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прочих основных средств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прочих основных средств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Амортизация нематериальных активов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 счет амортизации стоимости нематериальных активов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Материальные запасы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Материальные запасы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Медикаменты и перевязочные средства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Увеличение стоимости медикаментов и перевязочных средств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медикаментов и перевязочных средств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Продукты питания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продуктов питания - особо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продуктов питания - особо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Горюче-смазочные материалы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горюче-смазочных материалов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горюче-смазочных материалов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Строительные материалы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строительных материалов - особо ценного </w:t>
            </w:r>
            <w:r w:rsidRPr="00132C8D">
              <w:lastRenderedPageBreak/>
              <w:t xml:space="preserve">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строительных материалов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Мягкий инвентарь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мягкого инвентаря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мягкого инвентаря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материальные запасы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прочих материальных запасов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прочих материальных запасов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Готовая продукция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готовой продукции - 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готовой продукции - </w:t>
            </w:r>
            <w:r w:rsidRPr="00132C8D">
              <w:lastRenderedPageBreak/>
              <w:t xml:space="preserve">особо ценного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Медикаменты и перевязочные средства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медикаментов и перевязочных средств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медикаментов и перевязочных средств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Продукты питания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продуктов питания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продуктов питания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Горюче-смазочные материалы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горюче-смазочных материалов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горюче-смазочных </w:t>
            </w:r>
            <w:r w:rsidRPr="00132C8D">
              <w:lastRenderedPageBreak/>
              <w:t xml:space="preserve">материалов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Строительные материалы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строительных материалов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строительных материалов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Мягкий инвентарь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мягкого инвентаря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мягкого инвентаря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материальные запасы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прочих материальных запасов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прочих материальных запасов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Готовая продукция - иное движимое </w:t>
            </w:r>
            <w:r w:rsidRPr="00132C8D">
              <w:rPr>
                <w:b/>
                <w:bCs/>
              </w:rPr>
              <w:lastRenderedPageBreak/>
              <w:t xml:space="preserve">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готовой продукции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готовой продукции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Товары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товаров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товаров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Наценка на товары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Изменение за счет наценки стоимости товаров - иного движимого имущества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11086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(Строка в редакции, введенной в действие со 2 марта 2016 года </w:t>
            </w:r>
            <w:hyperlink r:id="rId4" w:anchor="/document/99/420332347/XA00M2U2M0/" w:history="1">
              <w:r w:rsidRPr="00132C8D">
                <w:rPr>
                  <w:rStyle w:val="a3"/>
                </w:rPr>
                <w:t>приказом Минфина России от 31 декабря 2015 года № 227н</w:t>
              </w:r>
            </w:hyperlink>
            <w:r w:rsidRPr="00132C8D">
              <w:t xml:space="preserve">, применяется государственными (муниципальными) бюджетными учреждениями при формировании показателей объектов учета на 1 января 2016 года и при формировании учетной политики, начиная с 2016 года. - См. </w:t>
            </w:r>
            <w:hyperlink r:id="rId5" w:anchor="/document/99/420338191/XA00LVA2M9/" w:history="1">
              <w:r w:rsidRPr="00132C8D">
                <w:rPr>
                  <w:rStyle w:val="a3"/>
                </w:rPr>
                <w:t>предыдущую редакцию</w:t>
              </w:r>
            </w:hyperlink>
            <w:r w:rsidRPr="00132C8D">
              <w:t>)</w:t>
            </w:r>
            <w:r w:rsidRPr="00132C8D">
              <w:br/>
              <w:t>     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Материальные запасы - предметы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Строительные материалы - предметы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</w:t>
            </w:r>
            <w:r w:rsidRPr="00132C8D">
              <w:lastRenderedPageBreak/>
              <w:t xml:space="preserve">строительных материалов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строительных материалов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материальные запасы - предметы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прочих материальных запасов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прочих материальных запасов - предметов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нефинансовые активы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недвижимое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основные средства - недвижимое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основные средства - недвижимое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основные средства - недвижимое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непроизведенные активы - недвижимое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непроизведенные активы - недвижимое имущество </w:t>
            </w:r>
            <w:r w:rsidRPr="00132C8D">
              <w:lastRenderedPageBreak/>
              <w:t xml:space="preserve">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непроизведенные активы - недвижимое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основные средства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основные средства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основные средства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нематериальные активы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нематериальные активы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нематериальные активы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материальные запасы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материальные запасы - особо ценное движимое </w:t>
            </w:r>
            <w:r w:rsidRPr="00132C8D">
              <w:lastRenderedPageBreak/>
              <w:t xml:space="preserve">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материальные запасы - особо ценное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основные средства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основные средства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основные средства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нематериальные активы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нематериальные активы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нематериальные активы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материальные запасы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материальные запасы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Уменьшение вложений в материальные запасы - иное движимое имущество учреждения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предметы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основные средства - предметы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основные средства - предметы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основные средства - предмета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нематериальные активы - предметы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нематериальные активы - предметы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нематериальные активы - предметы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материальные запасы - предметы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материальные запасы - предметы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материальные запасы - предметы лизинга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Нефинансовые активы в пути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Недвижимое имущество </w:t>
            </w:r>
            <w:r w:rsidRPr="00132C8D">
              <w:rPr>
                <w:b/>
                <w:bCs/>
              </w:rPr>
              <w:lastRenderedPageBreak/>
              <w:t xml:space="preserve">учреждения в пути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6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Основные средства - недвижимое имущество учреждения в пути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</w:tbl>
    <w:p w:rsidR="008A45F1" w:rsidRDefault="008A45F1">
      <w:pPr>
        <w:rPr>
          <w:rFonts w:ascii="PT Serif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2825"/>
        <w:gridCol w:w="737"/>
        <w:gridCol w:w="549"/>
        <w:gridCol w:w="51"/>
        <w:gridCol w:w="461"/>
        <w:gridCol w:w="278"/>
        <w:gridCol w:w="183"/>
        <w:gridCol w:w="321"/>
        <w:gridCol w:w="219"/>
        <w:gridCol w:w="284"/>
        <w:gridCol w:w="343"/>
        <w:gridCol w:w="242"/>
        <w:gridCol w:w="434"/>
        <w:gridCol w:w="409"/>
        <w:gridCol w:w="52"/>
        <w:gridCol w:w="461"/>
        <w:gridCol w:w="257"/>
        <w:gridCol w:w="504"/>
        <w:gridCol w:w="504"/>
        <w:gridCol w:w="540"/>
      </w:tblGrid>
      <w:tr w:rsidR="008A45F1" w:rsidRPr="00132C8D">
        <w:trPr>
          <w:trHeight w:val="145"/>
        </w:trPr>
        <w:tc>
          <w:tcPr>
            <w:tcW w:w="2975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основных средств - недвижимого имущества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основных средств - недвижимого имущества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Особо ценное движимое имущество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Основные средства - особо ценное движимое имущество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основных средств - особо ценного движимого имущества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основных средств - особо ценного движимого имущества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Материальные запасы - особо ценное движимое имущество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материальных запасов - особо ценного движимого имущества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Уменьшение стоимости материальных запасов - особо ценного движимого имущества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Иное движимое имущество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Основные средства - иное движимое имущество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основных средств - иного движимого имущества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основных средств - иного движимого имущества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Материальные запасы - иное движимое имущество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материальных запасов - иного движимого имущества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материальных запасов - иного движимого имущества учреждения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Предметы лизинга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Основные средства - предметы лизинга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Увеличение стоимости основных средств - предметов лизинга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основных средств - предметов лизинга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Материальные запасы - предметы лизинга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материальных запасов - предметов лизинга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материальных запасов - предметов лизинга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Прямые затраты на изготовление готовой продукции, выполнение работ, оказание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11066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(Строка в редакции, введенной в действие со 2 марта 2016 года </w:t>
            </w:r>
            <w:hyperlink r:id="rId6" w:anchor="/document/99/420332347/XA00M3G2M3/" w:history="1">
              <w:r w:rsidRPr="00132C8D">
                <w:rPr>
                  <w:rStyle w:val="a3"/>
                </w:rPr>
                <w:t>приказом Минфина России от 31 декабря 2015 года № 227н</w:t>
              </w:r>
            </w:hyperlink>
            <w:r w:rsidRPr="00132C8D">
              <w:t xml:space="preserve">, применяется государственными (муниципальными) бюджетными учреждениями при формировании показателей объектов учета на 1 января 2016 года и при формировании учетной политики, начиная с 2016 года. - См. </w:t>
            </w:r>
            <w:hyperlink r:id="rId7" w:anchor="/document/99/420338191/XA00LVA2M9/" w:history="1">
              <w:r w:rsidRPr="00132C8D">
                <w:rPr>
                  <w:rStyle w:val="a3"/>
                </w:rPr>
                <w:t>предыдущую редакцию</w:t>
              </w:r>
            </w:hyperlink>
            <w:r w:rsidRPr="00132C8D">
              <w:t>)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Себестоимость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Затраты на изготовление готовой продукции, выполнение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Затраты по оплате труда и начислениям на выплаты по оплате труда в себестоимости готовой продукции, </w:t>
            </w:r>
            <w:r w:rsidRPr="00132C8D">
              <w:rPr>
                <w:b/>
                <w:bCs/>
              </w:rPr>
              <w:lastRenderedPageBreak/>
              <w:t xml:space="preserve">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Затраты на заработную плату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Затраты на прочие выплаты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Затраты на начисления на выплаты по оплате труда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Затраты по оплате работ, услуг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Затраты на услуги связи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Затраты на транспортные услуги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Затраты на коммунальные услуги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Затраты на арендную плату за пользование имуществом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Затраты на работы, услуги по содержанию имущества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Затраты на прочие работы, услуги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Затраты по операциям с активами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Затраты по амортизации основных средств и нематериальных активов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Затраты по расходованию материальных запасов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затраты в себестоимости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Накладные расходы производства готовой продукции,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Накладные расходы по изготовлению готовой продукции, выполнению работ, оказанию услуг  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Накладные расходы по оплате труда и начислениям на выплаты по оплате труда по изготовлению готовой продукции, выполнению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Накладные расходы производства готовой </w:t>
            </w:r>
            <w:r w:rsidRPr="00132C8D">
              <w:lastRenderedPageBreak/>
              <w:t xml:space="preserve">продукции, работ, услуг в части заработной платы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Накладные расходы производства готовой продукции, работ, услуг в части прочих выплат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Накладные расходы производства готовой продукции, работ, услуг в части начислений на выплаты по оплате труда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Накладные расходы по оплате работ, услуг по изготовлению готовой продукции, выполнению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Накладные расходы производства готовой продукции, работ, услуг в части услуг связи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Накладные расходы производства готовой продукции, работ, услуг в части транспортных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Накладные расходы производства готовой продукции, работ, услуг в части коммунальных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Накладные расходы производства готовой продукции, работ, услуг в части арендной платы за пользование имуществом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Накладные расходы производства готовой продукции, работ, услуг в части содержания </w:t>
            </w:r>
            <w:r w:rsidRPr="00132C8D">
              <w:lastRenderedPageBreak/>
              <w:t xml:space="preserve">имущества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Накладные расходы производства готовой продукции в части прочих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Накладные расходы по операциям с активами по изготовлению готовой продукции, выполнению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Накладные расходы производства готовой продукции, работ, услуг в части амортизации основных средств и нематериальных активов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Накладные расходы производства готовой продукции, работ, услуг в части расходования материальных запасов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накладные расходы по изготовению готовой продукции, выполнению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Общехозяйственные расходы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Общехозяйственные расходы учреждений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Общехозяйственные расходы по оплате труда и начислениям на выплаты по оплате труда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Общехозяйственные расходы в части </w:t>
            </w:r>
            <w:r w:rsidRPr="00132C8D">
              <w:lastRenderedPageBreak/>
              <w:t xml:space="preserve">заработной платы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Общехозяйственные расходы в части прочих выплат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Общехозяйственные расходы в части начислений на выплаты по оплате труда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Общехозяйственные расходы по оплате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Общехозяйственные расходы в части услуг связи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Общехозяйственные расходы в части транспортных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Общехозяйственные расходы в части коммунальных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Общехозяйственные расходы в части арендной платы за пользование имуществом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Общехозяйственные расходы в части содержания имущества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Общехозяйственные расходы в части прочих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Общехозяйственные расходы по операциям с активами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Общехозяйственные расходы на производство готовой продукции, работ, услуг в части амортизации </w:t>
            </w:r>
            <w:r w:rsidRPr="00132C8D">
              <w:lastRenderedPageBreak/>
              <w:t xml:space="preserve">основных средств и нематериальных активов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Общехозяйственные расходы на производство готовой продукции, работ, услуг в части расходования материальных запасов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Общехозяйственные расходы на производство готовой продукции, работ, услуг в части прочих расходов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Издержки обращения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Издержки обращения учреждения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Издержки обращения в части расходов по оплате труда и начислениям на выплаты по оплате труда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Издержки обращения в части заработной платы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Издержки обращения в части прочих выплат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Издержки обращения в части начислений на выплаты по оплате труда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Издержки обращения в части оплаты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Издержки обращения в части услуг связи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Издержки обращения в части транспортных </w:t>
            </w:r>
            <w:r w:rsidRPr="00132C8D">
              <w:lastRenderedPageBreak/>
              <w:t xml:space="preserve">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Издержки обращения в части коммунальных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Издержки обращения в части арендной платы за пользование имуществом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Издержки обращения в части содержания имущества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Издержки обращения в части прочих работ, услуг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Общехозяйственные расходы по операциям с активами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Издержки обращения в части амортизации основных средств и нематериальных активов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Издержки обращения в части расходования материальных запасов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Издержки обращения в части прочих расходов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РАЗДЕЛ 2. Финансовые активы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Денежные средства учреждения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Денежные средства учреждения на </w:t>
            </w:r>
            <w:r w:rsidRPr="00132C8D">
              <w:rPr>
                <w:b/>
                <w:bCs/>
              </w:rPr>
              <w:lastRenderedPageBreak/>
              <w:t xml:space="preserve">лицевых счетах в органе казначейства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Поступления денежных средств учреждения на лицевые счета в органе казначейства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Выбытия денежных средств учреждения с лицевых счетов в органе казначейства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Денежные средства учреждения в органе казначейства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Поступления денежных средств учреждения в органе казначейства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Выбытия денежных средств учреждения в органе казначейства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Денежные средства учреждения в кредитной организации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Денежные средства учреждения в кредитной организации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Поступления денежных средств учреждения в кредитной организации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Выбытия денежных средств учреждения в кредитной организации в пути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Денежные средства учреждения на специальных счетах в кредитной </w:t>
            </w:r>
            <w:r w:rsidRPr="00132C8D">
              <w:rPr>
                <w:b/>
                <w:bCs/>
              </w:rPr>
              <w:lastRenderedPageBreak/>
              <w:t xml:space="preserve">организации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Поступления денежных средств учреждения на специальные счета в кредитной организации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trHeight w:val="145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Выбытия денежных средств учреждения со специальных счетов в кредитной организации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Денежные средства учреждения в иностранной валюте на счетах в кредитной организации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Поступления денежных средств учреждения в иностранной валюте на счет в кредитной организации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Выбытия денежных средств учреждения в иностранной валюте со счета в кредитной организации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Денежные средства в кассе учреждения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Касса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Поступления средств в кассу учреждения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Выбытия средств из кассы учреждения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Денежные документы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Поступления денежных документов в кассу учреждения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Выбытия денежных </w:t>
            </w:r>
            <w:r w:rsidRPr="00132C8D">
              <w:lastRenderedPageBreak/>
              <w:t xml:space="preserve">документов из кассы учреждения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Финансовые вложения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Ценные бумаги, кроме акций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Облигации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облигаций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облигаций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Векселя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векселей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векселей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Иные ценные бумаги, кроме акций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иных ценных бумаг, кроме акций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иных ценных бумаг, кроме акций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Акции и иные формы участия в капитале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Акции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акций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акций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Иные формы участия </w:t>
            </w:r>
            <w:r w:rsidRPr="00132C8D">
              <w:rPr>
                <w:b/>
                <w:bCs/>
              </w:rPr>
              <w:lastRenderedPageBreak/>
              <w:t xml:space="preserve">в капитале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иных форм участия в капитале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иных форм участия в капитале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Иные финансовые активы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Активы в управляющих компаниях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активов в управляющих компаниях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активов в управляющих компаниях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Доли в международных организациях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долей в международных организациях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долей в международных организациях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финансовые активы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стоимости прочих финансовых активов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стоимости прочих финансовых активов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доходам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lastRenderedPageBreak/>
              <w:t xml:space="preserve">Расчеты по доходам от собственности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плательщиками доходов от собственности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доходам от собственности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доходам от собственности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>Расчеты по доходам от оказания платных работ, услуг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плательщиками доходов от оказания платных работ, услуг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доходам от оказания платных работ, услуг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доходам от оказания платных работ, услуг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суммам принудительного изъятия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плательщиками сумм принудительного изъятия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Увеличение дебиторской задолженности по суммам принудительного изъятия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суммам принудительного изъятия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поступлениям от бюджетов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поступлениям от наднациональных организаций и правительств иностранных государств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поступлениям от наднациональных организаций и правительств иностранных государств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поступлениям от наднациональных организаций и правительств иностранных государств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поступлениям от международных финансовых организаций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Увеличение дебиторской задолженности по поступлениям от международных финансовых организаций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поступлениям от международных финансовых организаций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доходам от операций с активами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доходам от операций с основными средствами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доходам от операций с основными средствами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доходам от операций с основными средствами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доходам от операций с нематериальными активами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доходам от операций с нематериальными активами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доходам от операций с </w:t>
            </w:r>
            <w:r w:rsidRPr="00132C8D">
              <w:lastRenderedPageBreak/>
              <w:t xml:space="preserve">нематериальными активами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доходам от операций с непроизведенными активами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доходам от операций с непроизведенными активами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доходам от операций с непроизведенными активами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доходам от операций с материальными запасами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доходам от операций с материальными запасами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доходам от операций с материальными запасами 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</w:tbl>
    <w:p w:rsidR="008A45F1" w:rsidRDefault="008A45F1">
      <w:pPr>
        <w:rPr>
          <w:rFonts w:ascii="PT Serif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3074"/>
        <w:gridCol w:w="1011"/>
        <w:gridCol w:w="717"/>
        <w:gridCol w:w="521"/>
        <w:gridCol w:w="521"/>
        <w:gridCol w:w="618"/>
        <w:gridCol w:w="815"/>
        <w:gridCol w:w="814"/>
        <w:gridCol w:w="521"/>
        <w:gridCol w:w="521"/>
        <w:gridCol w:w="521"/>
      </w:tblGrid>
      <w:tr w:rsidR="008A45F1" w:rsidRPr="00132C8D">
        <w:tc>
          <w:tcPr>
            <w:tcW w:w="3402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доходам от операций с финансовыми активами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доходам от операций с финансовыми активами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Уменьшение дебиторской задолженности по доходам от операций с финансовыми активами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прочим доходам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плательщиками прочих доходов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прочим доходам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прочим доходам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Расчеты по невыясненным поступлениям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невыясненным поступлениям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невыясненным поступлениям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выданным авансам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оплате труда и начислениям на выплаты по оплате труда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Расчеты по оплате труда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оплате труда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оплате </w:t>
            </w:r>
            <w:r w:rsidRPr="00132C8D">
              <w:lastRenderedPageBreak/>
              <w:t xml:space="preserve">труда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прочим выплатам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прочим выплатам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авансам по прочим выплатам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начислениям на выплаты по оплате труда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начислениям на выплаты по оплате труда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авансам по начислениям на выплаты по оплате труда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работам, услугам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услугам связи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услугам связи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авансам по услугам связи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транспортным услугам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транспортным услугам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Уменьшение дебиторской задолженности по авансам по транспортным услугам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коммунальным услугам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коммунальным услугам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авансам по коммунальным услугам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арендной плате за пользование имуществом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арендной плате за пользование имуществом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авансам по арендной плате за пользование имуществом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работам, услугам по содержанию имущества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работам, услугам по содержанию имущества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авансам по работам, услугам по содержанию имущества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прочим работам, услугам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</w:t>
            </w:r>
            <w:r w:rsidRPr="00132C8D">
              <w:lastRenderedPageBreak/>
              <w:t xml:space="preserve">по прочим работам, услугам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авансам по прочим работам, услугам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поступлению нефинансовых активов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приобретению основных средств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приобретению основных средств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авансам по приобретению основных средств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приобретению нематериальных активов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приобретению нематериальных активов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авансам по приобретению нематериальных активов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приобретению непроизведенных активов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приобретению непроизведенных активов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Уменьшение дебиторской задолженности по авансам по приобретению непроизведенных активов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приобретению материальных запасов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приобретению материальных запасов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авансам по приобретению материальных запасов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авансовым безвозмездным перечислениям организациям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авансовым безвозмездным перечислениям государственным и муниципальным организациям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авансовым безвозмездным перечислениям государственным и муниципальным организациям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авансовым безвозмездным перечислениям государственным и муниципальным организациям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авансовым безвозмездным перечислениям организациям, за </w:t>
            </w:r>
            <w:r w:rsidRPr="00132C8D">
              <w:rPr>
                <w:b/>
                <w:bCs/>
              </w:rPr>
              <w:lastRenderedPageBreak/>
              <w:t xml:space="preserve">исключением государственных и муниципальных организаций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авансовым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авансовым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авансовым безвозмездным перечислениям бюджетам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авансовым перечислениям наднациональным организациям и правительствам иностранных государств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авансовым перечислениям наднациональным организациям и правительствам иностранных государств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авансовым перечислениям наднациональным организациям и правительствам </w:t>
            </w:r>
            <w:r w:rsidRPr="00132C8D">
              <w:lastRenderedPageBreak/>
              <w:t xml:space="preserve">иностранных государств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авансовым перечислениям международным организациям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авансовым перечислениям международным организациям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авансовым перечислениям международным организациям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социальному обеспечению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пособиям по социальной помощи населению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пособиям по социальной помощи населению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авансам по пособиям по социальной помощи населению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пенсиям, пособиям, выплачиваемым организациями сектора </w:t>
            </w:r>
            <w:r w:rsidRPr="00132C8D">
              <w:lastRenderedPageBreak/>
              <w:t xml:space="preserve">государственного управления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авансам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прочим расходам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авансам по оплате прочих расходов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авансам по оплате прочих расходов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авансам по оплате прочих расходов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кредитам, займам (ссудам)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предоставленным кредитам, займам (ссудам)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предоставленным займам, ссудам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задолженности дебиторов по займам, ссудам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задолженности дебиторов по займам, ссудам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в рамках целевых иностранных кредитов </w:t>
            </w:r>
            <w:r w:rsidRPr="00132C8D">
              <w:rPr>
                <w:b/>
                <w:bCs/>
              </w:rPr>
              <w:lastRenderedPageBreak/>
              <w:t xml:space="preserve">(заимствований)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предоставленным займам (ссудам) в рамках целевых иностранных кредитов (заимствований)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задолженности дебиторов по займам (ссудам) в рамках целевых иностранных кредитов (заимствований)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Уменьшение задолженности дебиторов по займам (ссудам) в рамках целевых иностранных кредитов (заимствований)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оплате труда и начислениям на выплаты по оплате труда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заработной плате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подотчетных лиц по заработной плате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заработной плате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прочим выплатам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Увеличение дебиторской задолженности подотчетных лиц по прочим выплатам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прочим выплатам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начислениям на выплаты по оплате труда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подотчетных лиц по начислениям на выплаты по оплате труда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начислениям на выплаты по оплате труда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работам, услугам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оплате услуг связи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подотчетных лиц по оплате услуг связи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оплате услуг связи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оплате транспортных услуг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</w:t>
            </w:r>
            <w:r w:rsidRPr="00132C8D">
              <w:lastRenderedPageBreak/>
              <w:t xml:space="preserve">подотчетных лиц по оплате транспортных услуг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оплате транспортных услуг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оплате коммунальных услуг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подотчетных лиц по оплате коммунальных услуг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оплате коммунальных услуг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оплате арендной платы за пользование имуществом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подотчетных лиц по оплате арендной платы за пользование имуществом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оплате арендной платы за пользование имуществом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оплате работ, услуг по содержанию имущества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</w:t>
            </w:r>
            <w:r w:rsidRPr="00132C8D">
              <w:lastRenderedPageBreak/>
              <w:t xml:space="preserve">подотчетных лиц по оплате работ, услуг по содержанию имущества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оплате работ, услуг по содержанию имущества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оплате прочих работ, услуг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подотчетных лиц по оплате прочих работ, услуг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оплате прочих работ, услуг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поступлению нефинансовых активов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приобретению основных средств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подотчетных лиц по приобретению основных средств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приобретению основных средств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приобретению нематериальных </w:t>
            </w:r>
            <w:r w:rsidRPr="00132C8D">
              <w:rPr>
                <w:b/>
                <w:bCs/>
              </w:rPr>
              <w:lastRenderedPageBreak/>
              <w:t xml:space="preserve">активов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подотчетных лиц по приобретению нематериальных активов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приобретению нематериальных активов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приобретению материальных запасов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подотчетных лиц по приобретению материальных запасов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приобретению материальных запасов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социальному обеспечению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оплате пособий по социальной помощи населению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подотчетных лиц по оплате пособий по социальной помощи населению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оплате пособий по </w:t>
            </w:r>
            <w:r w:rsidRPr="00132C8D">
              <w:lastRenderedPageBreak/>
              <w:t xml:space="preserve">социальной помощи населению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оплате пенсий, пособий, выплачиваемых организациями сектора государственного управления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подотчетных лиц по оплате пенсий, пособий, выплачиваемых организациями сектора государственного управления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оплате пенсий, пособий, выплачиваемых организациями сектора государственного управления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прочим расходам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подотчетными лицами по оплате прочих расходов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подотчетных лиц по оплате прочих расходов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подотчетных лиц по оплате прочих расходов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ущербу и иным доходам  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Расчеты по компенсации затрат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компенсации затрат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компенсации затрат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Расчеты по суммам принудительного изъятия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суммам принудительного изъятия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суммам принудительного изъятия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</w:tbl>
    <w:p w:rsidR="008A45F1" w:rsidRDefault="008A45F1">
      <w:pPr>
        <w:rPr>
          <w:rFonts w:ascii="PT Serif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2997"/>
        <w:gridCol w:w="1024"/>
        <w:gridCol w:w="768"/>
        <w:gridCol w:w="512"/>
        <w:gridCol w:w="512"/>
        <w:gridCol w:w="640"/>
        <w:gridCol w:w="768"/>
        <w:gridCol w:w="896"/>
        <w:gridCol w:w="512"/>
        <w:gridCol w:w="512"/>
        <w:gridCol w:w="513"/>
      </w:tblGrid>
      <w:tr w:rsidR="008A45F1" w:rsidRPr="00132C8D">
        <w:tc>
          <w:tcPr>
            <w:tcW w:w="332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ущербу нефинансовым активам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ущербу основным средствам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ущербу основным средствам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ущербу основным средствам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ущербу нематериальным активам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ущербу нематериальным активам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ущербу нематериальным активам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lastRenderedPageBreak/>
              <w:t xml:space="preserve">Расчеты по ущербу непроизведенным активам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ущербу непроизведенным активам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ущербу непроизведенным активам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ущербу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ущербу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ущербу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иным доходам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недостачам денежных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недостачам денежных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недостачам денежных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недостачам иных 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недостачам иных 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Уменьшение дебиторской задолженности по недостачам иных 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Расчеты по иным доходам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расчетам по иным доходам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расчетам по иным доходам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расчеты с дебиторами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финансовым органом по наличным денежным средствам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операциям с финансовым органом по наличным денежным средствам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</w:tbl>
    <w:p w:rsidR="008A45F1" w:rsidRDefault="008A45F1">
      <w:pPr>
        <w:rPr>
          <w:rFonts w:ascii="PT Serif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3013"/>
        <w:gridCol w:w="1017"/>
        <w:gridCol w:w="764"/>
        <w:gridCol w:w="512"/>
        <w:gridCol w:w="512"/>
        <w:gridCol w:w="638"/>
        <w:gridCol w:w="764"/>
        <w:gridCol w:w="891"/>
        <w:gridCol w:w="512"/>
        <w:gridCol w:w="512"/>
        <w:gridCol w:w="512"/>
        <w:gridCol w:w="7"/>
      </w:tblGrid>
      <w:tr w:rsidR="008A45F1" w:rsidRPr="00132C8D">
        <w:trPr>
          <w:gridAfter w:val="1"/>
          <w:wAfter w:w="8" w:type="dxa"/>
        </w:trPr>
        <w:tc>
          <w:tcPr>
            <w:tcW w:w="332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операциям с финансовым органом по наличным денежным средствам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прочими дебиторами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прочих дебиторов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прочих дебиторов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lastRenderedPageBreak/>
              <w:t xml:space="preserve">Расчеты с учредителем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расчетов с учредителем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расчетов с учредителем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Расчеты по налоговым вычетам по НДС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Расчеты по НДС по авансам полученным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НДС по авансам полученным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НДС по авансам полученным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Расчеты по НДС по приобретенным материальным ценностям, работам,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дебиторской задолженности по НДС по приобретенным материальным ценностям, работам,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rPr>
          <w:gridAfter w:val="1"/>
          <w:wAfter w:w="8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дебиторской задолженности по НДС по приобретенным материальным ценностям, работам,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Default="008A45F1">
            <w:r w:rsidRPr="00132C8D">
              <w:t>Расчеты по НДС по авансам уплаченным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Default="008A45F1">
            <w:pPr>
              <w:jc w:val="center"/>
            </w:pPr>
            <w: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Default="008A45F1">
            <w:pPr>
              <w:jc w:val="center"/>
            </w:pPr>
            <w: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Default="008A45F1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Default="008A45F1">
            <w:pPr>
              <w:jc w:val="center"/>
            </w:pPr>
            <w: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Default="008A45F1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Default="008A45F1">
            <w:pPr>
              <w:jc w:val="center"/>
            </w:pPr>
            <w: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Default="008A45F1">
            <w:pPr>
              <w:jc w:val="center"/>
            </w:pPr>
            <w: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Default="008A45F1">
            <w:pPr>
              <w:jc w:val="center"/>
            </w:pPr>
            <w: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Default="008A45F1">
            <w:pPr>
              <w:jc w:val="center"/>
            </w:pPr>
            <w:r>
              <w:t>0</w:t>
            </w:r>
          </w:p>
        </w:tc>
      </w:tr>
      <w:tr w:rsidR="008A45F1" w:rsidRPr="00132C8D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Default="008A45F1">
            <w:r w:rsidRPr="00132C8D">
              <w:t>Увеличение дебиторской задолженности по НДС по авансам уплаченным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0</w:t>
            </w:r>
          </w:p>
        </w:tc>
      </w:tr>
      <w:tr w:rsidR="008A45F1" w:rsidRPr="00132C8D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5F1" w:rsidRDefault="008A45F1">
            <w:r>
              <w:t>Уменьшение дебиторской задолженности по НДС по авансам уплаченным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5F1" w:rsidRPr="00132C8D" w:rsidRDefault="008A45F1">
            <w:pPr>
              <w:jc w:val="center"/>
            </w:pPr>
            <w:r w:rsidRPr="00132C8D">
              <w:t>0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финансовые </w:t>
            </w:r>
            <w:r w:rsidRPr="00132C8D">
              <w:rPr>
                <w:b/>
                <w:bCs/>
              </w:rPr>
              <w:lastRenderedPageBreak/>
              <w:t xml:space="preserve">активы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ценные бумаги, кроме 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облигации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облигации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облигации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векселя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векселя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векселя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иные ценные бумаги, кроме 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иные ценные бумаги, кроме 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иные ценные бумаги, кроме 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акции и иные формы участия в капитале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акции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акции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акции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иные формы участия в капитале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Увеличение вложений в иные формы участия в капитале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иные формы участия в капитале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иные финансовые активы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управляющие компании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управляющие компании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управляющие компании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международные организации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международные организации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доли в международные организации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Вложения в прочие финансовые активы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вложений в прочие финансовые активы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вложений в прочие финансовые активы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РАЗДЕЛ 3. Обязательства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кредиторами по долговым обязательствам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lastRenderedPageBreak/>
              <w:t xml:space="preserve">Расчеты по долговым обязательствам в рублях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заимствованиям, не являющимся государственным (муниципальным) долгом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задолженности по заимствованиям, не являющимся государственным (муниципальным) долгом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задолженности по заимствованиям, не являющимся государственным (муниципальным) долгом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долговым обязательствам по целевым иностранным кредитам (заимствованиям)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заимствованиям, не являющимся государственным (муниципальным) долгом, в рамках целевых иностранных кредитов (заимствований)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задолженности по заимствованиям, не являющимся государственным (муниципальным) долгом, в рамках целевых иностранных кредитов (заимствований)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>Уменьшение задолженности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долговым обязательствам в иностранной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заимствованиям в иностранной валюте, не являющимся государственным (муниципальным) долгом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задолженности по заимствованиям в иностранной валюте, не являющимся государственным (муниципальным) долгом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задолженности по заимствованиям в иностранной валюте, не являющимся государственным (муниципальным) долгом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принятым обязательствам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оплате труда и начислениям на выплаты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заработной плате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</w:t>
            </w:r>
            <w:r w:rsidRPr="00132C8D">
              <w:lastRenderedPageBreak/>
              <w:t xml:space="preserve">заработной плате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заработной плате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прочим выплатам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прочим выплатам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прочим выплатам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начислениям на выплаты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начислениям на выплаты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начислениям на выплаты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работам,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услугам связи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услугам связи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услугам связи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lastRenderedPageBreak/>
              <w:t xml:space="preserve">Расчеты по транспортным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транспортным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транспортным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коммунальным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коммунальным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коммунальным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арендной плате за пользование имуществом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арендной плате за пользование имуществом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арендной плате за пользование имуществом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работам, услугам по содержанию имущества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работам, услугам по содержанию имущества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</w:t>
            </w:r>
            <w:r w:rsidRPr="00132C8D">
              <w:lastRenderedPageBreak/>
              <w:t xml:space="preserve">задолженности по работам, услугам по содержанию имущества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прочим работам,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прочим работам,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прочим работам,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поступлению нефинансовых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приобретению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приобретению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приобретению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приобретению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приобретению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приобретению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lastRenderedPageBreak/>
              <w:t xml:space="preserve">Расчеты по приобретению непроизведенных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приобретению непроизведенных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приобретению непроизведенных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приобретению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приобретению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приобретению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безвозмездным перечислениям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безвозмездным перечислениям государственным и муниципальным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Уменьшение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безвозмездным перечислениям бюджетам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перечислениям наднациональным организациям и правительствам иностранных государств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Увеличение кредиторской задолженности по перечислениям наднациональным организациям и правительствам иностранных государств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перечислениям наднациональным организациям и правительствам иностранных государств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перечислениям международным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перечислениям международным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перечислениям международным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социальному обеспечению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пособиям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пособиям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</w:t>
            </w:r>
            <w:r w:rsidRPr="00132C8D">
              <w:lastRenderedPageBreak/>
              <w:t xml:space="preserve">пособиям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приобретению ценных бумаг и по иным финансовым вложениям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Расчеты по приобретению ценных бумаг, кроме 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приобретению ценных бумаг, кроме 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приобретению ценных бумаг, кроме 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</w:tbl>
    <w:p w:rsidR="008A45F1" w:rsidRDefault="008A45F1">
      <w:pPr>
        <w:rPr>
          <w:rFonts w:ascii="PT Serif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3135"/>
        <w:gridCol w:w="990"/>
        <w:gridCol w:w="748"/>
        <w:gridCol w:w="507"/>
        <w:gridCol w:w="507"/>
        <w:gridCol w:w="628"/>
        <w:gridCol w:w="748"/>
        <w:gridCol w:w="869"/>
        <w:gridCol w:w="507"/>
        <w:gridCol w:w="507"/>
        <w:gridCol w:w="508"/>
      </w:tblGrid>
      <w:tr w:rsidR="008A45F1" w:rsidRPr="00132C8D">
        <w:tc>
          <w:tcPr>
            <w:tcW w:w="332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приобретению акций и иных форм участия в </w:t>
            </w:r>
            <w:r w:rsidRPr="00132C8D">
              <w:rPr>
                <w:b/>
                <w:bCs/>
              </w:rPr>
              <w:lastRenderedPageBreak/>
              <w:t>капитале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Увеличение кредиторской задолженности по приобретению акций и иных форм участия в капитале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приобретению акций и иных форм участия в капитале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приобретению иных 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приобретению иных 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приобретению иных 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прочим расходам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прочим расходам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прочим расходам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прочим расходам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платежам в бюджеты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налогу на доходы физических лиц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налогу </w:t>
            </w:r>
            <w:r w:rsidRPr="00132C8D">
              <w:lastRenderedPageBreak/>
              <w:t xml:space="preserve">на доходы физических лиц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налогу на доходы физических лиц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налогу на прибыль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налогу на прибыль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налогу на прибыль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налогу на добавленную стоимость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налогу на добавленную стоимость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налогу </w:t>
            </w:r>
            <w:r w:rsidRPr="00132C8D">
              <w:lastRenderedPageBreak/>
              <w:t xml:space="preserve">на добавленную стоимость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прочим платежам в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прочим платежам в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прочим платежам в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страховым взносам на обязательное медицинское страхование в Федеральный ФОМС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страховым взносам на обязательное медицинское страхование в Федеральный ФОМС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Уменьшение кредиторской задолженности по страховым взносам на обязательное медицинское страхование в Федеральный ФОМС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страховым взносам на обязательное медицинское страхование в территориальный ФОМС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страховым взносам на обязательное медицинское страхование в территориальный ФОМС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страховым взносам на обязательное медицинское страхование в территориальный ФОМС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дополнительным страховым взносам на пенсионное страхование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Увеличение кредиторской задолженности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налогу на имущество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налогу на имущество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земельному </w:t>
            </w:r>
            <w:r w:rsidRPr="00132C8D">
              <w:rPr>
                <w:b/>
                <w:bCs/>
              </w:rPr>
              <w:lastRenderedPageBreak/>
              <w:t xml:space="preserve">налогу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земельному налогу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земельному налогу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расчеты с кредиторами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средствам, полученным во временное распоряжение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средствам, полученным во временное распоряжение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средствам, полученным во временное распоряжение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депонентами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расчетам с депонентами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расчетам с депонентами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по удержаниям из выплат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кредиторской задолженности по удержаниям из выплат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кредиторской задолженности по удержаниям из выплат по </w:t>
            </w:r>
            <w:r w:rsidRPr="00132C8D">
              <w:lastRenderedPageBreak/>
              <w:t xml:space="preserve">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доходам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доходам от собственности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доходам от оказания платных услуг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доходам по суммам принудительного изъятия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чрезвычайным доходам от операций с 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прочим доходам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расходам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оплате труда и начислениям на выплаты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заработной плате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прочим выплатам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начислениям на выплаты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lastRenderedPageBreak/>
              <w:t xml:space="preserve">Внутриведомственные расчеты по оплате работ, услуг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услугам связи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транспортным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коммунальным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арендной плате за пользование имуществом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работам, услугам по содержанию имущества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прочим работам,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обслуживанию долговых обязательств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обслуживанию долговых обязательств учреждений с резидентами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обслуживанию долговых обязательств учреждений c нерезидентами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безвозмездным перечислениям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Внутриведомственные расчеты по безвозмездным перечислениям государственным и муниципальным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безвозмездным перечислениям, за исключением государственных и муниципальных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безвозмездным перечислениям бюджетам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перечислениям наднациональным организациям и правительствам иностранных государств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перечислениям международным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социальному обеспечению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пособиям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расходам от </w:t>
            </w:r>
            <w:r w:rsidRPr="00132C8D">
              <w:rPr>
                <w:b/>
                <w:bCs/>
              </w:rPr>
              <w:lastRenderedPageBreak/>
              <w:t xml:space="preserve">операций с 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чрезвычайным расходам по операциям с 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прочим расходам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приобретению нефинансовых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приобретению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приобретению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приобретению непроизведенных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приобретению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доходам от выбытий нефинансовых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доходам от выбытия основных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доходам от выбытия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доходам от выбытия непроизведенных </w:t>
            </w:r>
            <w:r w:rsidRPr="00132C8D">
              <w:lastRenderedPageBreak/>
              <w:t xml:space="preserve">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доходам от выбытия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поступлению 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изменению (увеличению) остатков денежных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поступлению ценных бумаг, кроме 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поступлению акций и иных форм участия в капитале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Внутриведомственные расчеты по предоставлению займов (ссуд)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поступлению иных 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увеличению прочей дебиторской задолженности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выбытию 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изменению (уменьшению) остатков денежных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выбытию </w:t>
            </w:r>
            <w:r w:rsidRPr="00132C8D">
              <w:lastRenderedPageBreak/>
              <w:t xml:space="preserve">ценных бумаг, кроме 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выбытию акций и иных форм участия в капитале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Внутриведомственные расчеты по погашению займов (ссуд)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выбытию иных финансовых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уменьшению прочей дебиторской задолженности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увеличению обязательств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поступлениям от резидентов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поступлениям от нерезидентов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увеличению прочей кредиторской задолженности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Внутриведомственные расчеты по уменьшению обязательств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погашению задолженности перед резидентами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погашению задолженности перед </w:t>
            </w:r>
            <w:r w:rsidRPr="00132C8D">
              <w:lastRenderedPageBreak/>
              <w:t xml:space="preserve">нерезидентами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уменьшению прочей кредиторской задолженности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Расчеты с прочими кредиторами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Увеличение расчетов с прочими кредиторами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Уменьшение расчетов с прочими кредиторами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РАЗДЕЛ 4. ФИНАНСОВЫЙ РЕЗУЛЬТАТ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Финансовый результат </w:t>
            </w:r>
          </w:p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экономического </w:t>
            </w:r>
          </w:p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субъекта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Доходы текущего финансового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Доходы </w:t>
            </w:r>
          </w:p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экономического </w:t>
            </w:r>
          </w:p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субъекта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Доходы от собственности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Доходы от оказания платных услуг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Доходы от сумм принудительного изъятия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Доходы от безвозмездных поступлений от бюджетов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Доходы от поступлений от наднациональных организаций и правительств иностранных </w:t>
            </w:r>
            <w:r w:rsidRPr="00132C8D">
              <w:lastRenderedPageBreak/>
              <w:t xml:space="preserve">государств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Доходы от поступления от международных финансовых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Доходы по операциям с 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Доходы от переоценки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Доходы от операций с 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Чрезвычайные доходы от операций с 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  <w:rPr>
                <w:bCs/>
              </w:rPr>
            </w:pPr>
            <w:r w:rsidRPr="00132C8D">
              <w:rPr>
                <w:bCs/>
              </w:rPr>
              <w:t>Выпадающие доходы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45F1" w:rsidRPr="00132C8D" w:rsidRDefault="008A45F1">
            <w:pPr>
              <w:jc w:val="center"/>
            </w:pPr>
            <w:r w:rsidRPr="00132C8D"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45F1" w:rsidRPr="00132C8D" w:rsidRDefault="008A45F1">
            <w:pPr>
              <w:jc w:val="center"/>
            </w:pPr>
            <w:r w:rsidRPr="00132C8D"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45F1" w:rsidRPr="00132C8D" w:rsidRDefault="008A45F1">
            <w:pPr>
              <w:jc w:val="center"/>
            </w:pPr>
            <w:r w:rsidRPr="00132C8D"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45F1" w:rsidRPr="00132C8D" w:rsidRDefault="008A45F1">
            <w:pPr>
              <w:jc w:val="center"/>
            </w:pPr>
            <w:r w:rsidRPr="00132C8D"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45F1" w:rsidRPr="00132C8D" w:rsidRDefault="008A45F1">
            <w:pPr>
              <w:jc w:val="center"/>
            </w:pPr>
            <w:r w:rsidRPr="00132C8D"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45F1" w:rsidRPr="00132C8D" w:rsidRDefault="008A45F1">
            <w:pPr>
              <w:jc w:val="center"/>
            </w:pPr>
            <w:r w:rsidRPr="00132C8D"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45F1" w:rsidRPr="00132C8D" w:rsidRDefault="008A45F1">
            <w:pPr>
              <w:jc w:val="center"/>
            </w:pPr>
            <w:r w:rsidRPr="00132C8D"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45F1" w:rsidRPr="00132C8D" w:rsidRDefault="008A45F1">
            <w:pPr>
              <w:jc w:val="center"/>
            </w:pPr>
            <w:r w:rsidRPr="00132C8D"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45F1" w:rsidRPr="00132C8D" w:rsidRDefault="008A45F1">
            <w:pPr>
              <w:jc w:val="center"/>
            </w:pPr>
            <w:r w:rsidRPr="00132C8D">
              <w:t>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45F1" w:rsidRPr="00132C8D" w:rsidRDefault="008A45F1">
            <w:pPr>
              <w:jc w:val="center"/>
            </w:pPr>
            <w:r w:rsidRPr="00132C8D">
              <w:t>4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доходы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8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Расходы текущего финансового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Расходы </w:t>
            </w:r>
          </w:p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экономического </w:t>
            </w:r>
          </w:p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субъекта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Расходы по оплате труда и начислениям на выплаты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по заработной плате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по прочим выплатам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на начисления на выплаты по оплате труда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Расходы на оплату работ, услуг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на услуги связи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Расходы на транспортные услуги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на коммунальные услуги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на арендную плату за пользование имуществом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на работы, услуги по содержанию имущества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на прочие работы, услуги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Расходы на обслуживание долговых обязательств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обслуживанию долговых обязательств учреждений с резидентами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Внутриведомственные расчеты по обслуживанию долговых обязательств учреждений нерезидентами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Расходы на безвозмездные перечисления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на безвозмездные перечисления государственным и муниципальным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на 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lastRenderedPageBreak/>
              <w:t xml:space="preserve">Расходы на безвозмездные перечисления бюджетам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на перечисления наднациональным организациям и правительствам иностранных государств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на перечисления международным организациям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Расходы на социальное обеспечение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на пособия по социальной помощи населению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на пенсии, пособия, выплачиваемые организациями сектора государственного управления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Расходы по операциям с 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7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Расходы на амортизацию основных средств и нематериальных активов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Расходование материальных запасов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Чрезвычайные расходы по операциям с 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Прочие расходы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9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Финансовый результат прошлых отчетных периодов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Доходы будущих периодов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Доходы будущих периодов от оказания платных услуг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Доходы будущих периодов от операций с активами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Прочие доходы будущих периодов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Расходы будущих периодов </w:t>
            </w:r>
            <w:r w:rsidR="00FF56EC">
              <w:rPr>
                <w:noProof/>
              </w:rPr>
              <w:fldChar w:fldCharType="begin"/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instrText>INCLUDEPICTURE  \d "https://www.gosfinansy.ru/system/content/feature/image/574142/" \* MERGEFORMATINET</w:instrText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fldChar w:fldCharType="separate"/>
            </w:r>
            <w:r w:rsidR="00FF56E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alt="https://www.gosfinansy.ru/system/content/feature/image/574142/" style="width:6.75pt;height:17.25pt;visibility:visible">
                  <v:imagedata r:id="rId8"/>
                </v:shape>
              </w:pict>
            </w:r>
            <w:r w:rsidR="00FF56EC">
              <w:rPr>
                <w:noProof/>
              </w:rPr>
              <w:fldChar w:fldCharType="end"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Резервы предстоящих расходов</w:t>
            </w:r>
            <w:r w:rsidR="00FF56EC">
              <w:rPr>
                <w:noProof/>
              </w:rPr>
              <w:fldChar w:fldCharType="begin"/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instrText>INCLUDEPICTURE  \d "https://www.gosfinansy.ru/system/content/feature/image/574142/" \* MERGEFORMATINET</w:instrText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fldChar w:fldCharType="separate"/>
            </w:r>
            <w:r w:rsidR="00FF56EC">
              <w:rPr>
                <w:noProof/>
              </w:rPr>
              <w:pict>
                <v:shape id="Рисунок 10" o:spid="_x0000_i1026" type="#_x0000_t75" alt="https://www.gosfinansy.ru/system/content/feature/image/574142/" style="width:6.75pt;height:17.25pt;visibility:visible">
                  <v:imagedata r:id="rId9"/>
                </v:shape>
              </w:pict>
            </w:r>
            <w:r w:rsidR="00FF56EC">
              <w:rPr>
                <w:noProof/>
              </w:rPr>
              <w:fldChar w:fldCharType="end"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</w:tbl>
    <w:p w:rsidR="008A45F1" w:rsidRDefault="008A45F1">
      <w:pPr>
        <w:rPr>
          <w:rFonts w:ascii="PT Serif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3250"/>
        <w:gridCol w:w="981"/>
        <w:gridCol w:w="738"/>
        <w:gridCol w:w="494"/>
        <w:gridCol w:w="494"/>
        <w:gridCol w:w="616"/>
        <w:gridCol w:w="738"/>
        <w:gridCol w:w="859"/>
        <w:gridCol w:w="494"/>
        <w:gridCol w:w="494"/>
        <w:gridCol w:w="496"/>
      </w:tblGrid>
      <w:tr w:rsidR="008A45F1" w:rsidRPr="00132C8D">
        <w:tc>
          <w:tcPr>
            <w:tcW w:w="332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rPr>
                <w:b/>
                <w:bCs/>
              </w:rPr>
              <w:t xml:space="preserve">РАЗДЕЛ 5. САНКЦИОНИРОВАНИЕ РАСХОДОВ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rPr>
                <w:b/>
                <w:bCs/>
              </w:rPr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Санкционирование по текущему финансовому году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Санкционирование по второму году, следующему за очередным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Санкционирование на иные очередные годы (за пределами планового периода)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Обязательства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Обязательства на текущий финансовый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>Обязательства на первый год, следующий за текущим (на очередной финансовый год)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Обязательства на второй год, следующий за текущим (на первый год, следующий за очередным)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Обязательства на второй год, следующий за очередным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Обязательства на иные очередные годы (за пределами планового периода)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Принятые обязательства</w:t>
            </w:r>
            <w:r w:rsidR="00FF56EC">
              <w:rPr>
                <w:noProof/>
              </w:rPr>
              <w:fldChar w:fldCharType="begin"/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instrText>INCLUDEPICTURE  \d "https://www.gosfinansy.ru/system/content/feature/image/574142/" \* MERGEFORMATINET</w:instrText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fldChar w:fldCharType="separate"/>
            </w:r>
            <w:r w:rsidR="00FF56EC">
              <w:rPr>
                <w:noProof/>
              </w:rPr>
              <w:pict>
                <v:shape id="Рисунок 9" o:spid="_x0000_i1027" type="#_x0000_t75" alt="https://www.gosfinansy.ru/system/content/feature/image/574142/" style="width:6.75pt;height:17.25pt;visibility:visible">
                  <v:imagedata r:id="rId10"/>
                </v:shape>
              </w:pict>
            </w:r>
            <w:r w:rsidR="00FF56EC">
              <w:rPr>
                <w:noProof/>
              </w:rPr>
              <w:fldChar w:fldCharType="end"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Принятые денежные обязательства</w:t>
            </w:r>
            <w:r w:rsidR="00FF56EC">
              <w:rPr>
                <w:noProof/>
              </w:rPr>
              <w:fldChar w:fldCharType="begin"/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instrText>INCLUDEPICTURE  \d "https://www.gosfinansy.ru/system/content/feature/image/574142/" \* MERGEFORMATINET</w:instrText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fldChar w:fldCharType="separate"/>
            </w:r>
            <w:r w:rsidR="00FF56EC">
              <w:rPr>
                <w:noProof/>
              </w:rPr>
              <w:pict>
                <v:shape id="Рисунок 8" o:spid="_x0000_i1028" type="#_x0000_t75" alt="https://www.gosfinansy.ru/system/content/feature/image/574142/" style="width:6.75pt;height:17.25pt;visibility:visible">
                  <v:imagedata r:id="rId11"/>
                </v:shape>
              </w:pict>
            </w:r>
            <w:r w:rsidR="00FF56EC">
              <w:rPr>
                <w:noProof/>
              </w:rPr>
              <w:fldChar w:fldCharType="end"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Принимаемые обязательства</w:t>
            </w:r>
            <w:r w:rsidR="00FF56EC">
              <w:rPr>
                <w:noProof/>
              </w:rPr>
              <w:fldChar w:fldCharType="begin"/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instrText>INCLUDEPICTURE  \d "https://www.gosfinansy.ru/system/content/feature/image/574142/" \* MERGEFORMATINET</w:instrText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fldChar w:fldCharType="separate"/>
            </w:r>
            <w:r w:rsidR="00FF56EC">
              <w:rPr>
                <w:noProof/>
              </w:rPr>
              <w:pict>
                <v:shape id="Рисунок 7" o:spid="_x0000_i1029" type="#_x0000_t75" alt="https://www.gosfinansy.ru/system/content/feature/image/574142/" style="width:6.75pt;height:17.25pt;visibility:visible">
                  <v:imagedata r:id="rId12"/>
                </v:shape>
              </w:pict>
            </w:r>
            <w:r w:rsidR="00FF56EC">
              <w:rPr>
                <w:noProof/>
              </w:rPr>
              <w:fldChar w:fldCharType="end"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Отложенные обязательства</w:t>
            </w:r>
            <w:r w:rsidR="00FF56EC">
              <w:rPr>
                <w:noProof/>
              </w:rPr>
              <w:fldChar w:fldCharType="begin"/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instrText>INCLUDEPICTURE  \d "https://www.gosfinansy.ru/system/content/feature/image/574142/" \* MERGEFORMATINET</w:instrText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fldChar w:fldCharType="separate"/>
            </w:r>
            <w:r w:rsidR="00FF56EC">
              <w:rPr>
                <w:noProof/>
              </w:rPr>
              <w:pict>
                <v:shape id="Рисунок 6" o:spid="_x0000_i1030" type="#_x0000_t75" alt="https://www.gosfinansy.ru/system/content/feature/image/574142/" style="width:6.75pt;height:17.25pt;visibility:visible">
                  <v:imagedata r:id="rId13"/>
                </v:shape>
              </w:pict>
            </w:r>
            <w:r w:rsidR="00FF56EC">
              <w:rPr>
                <w:noProof/>
              </w:rPr>
              <w:fldChar w:fldCharType="end"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Сметные (плановые, прогнозные) назначения</w:t>
            </w:r>
            <w:r w:rsidR="00FF56EC">
              <w:rPr>
                <w:noProof/>
              </w:rPr>
              <w:fldChar w:fldCharType="begin"/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instrText>INCLUDEPICTURE  \d "https://www.gosfinansy.ru/system/content/feature/image/574142/" \* MERGEFORMATINET</w:instrText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fldChar w:fldCharType="separate"/>
            </w:r>
            <w:r w:rsidR="00FF56EC">
              <w:rPr>
                <w:noProof/>
              </w:rPr>
              <w:pict>
                <v:shape id="Рисунок 5" o:spid="_x0000_i1031" type="#_x0000_t75" alt="https://www.gosfinansy.ru/system/content/feature/image/574142/" style="width:6.75pt;height:17.25pt;visibility:visible">
                  <v:imagedata r:id="rId14"/>
                </v:shape>
              </w:pict>
            </w:r>
            <w:r w:rsidR="00FF56EC">
              <w:rPr>
                <w:noProof/>
              </w:rPr>
              <w:fldChar w:fldCharType="end"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Право на принятие обязательств</w:t>
            </w:r>
            <w:r w:rsidR="00FF56EC">
              <w:rPr>
                <w:noProof/>
              </w:rPr>
              <w:fldChar w:fldCharType="begin"/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instrText>INCLUDEPICTURE  \d "https://www.gosfinansy.ru/system/content/feature/image/574142/" \* MERGEFORMATINET</w:instrText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fldChar w:fldCharType="separate"/>
            </w:r>
            <w:r w:rsidR="00FF56EC">
              <w:rPr>
                <w:noProof/>
              </w:rPr>
              <w:pict>
                <v:shape id="Рисунок 4" o:spid="_x0000_i1032" type="#_x0000_t75" alt="https://www.gosfinansy.ru/system/content/feature/image/574142/" style="width:6.75pt;height:17.25pt;visibility:visible">
                  <v:imagedata r:id="rId15"/>
                </v:shape>
              </w:pict>
            </w:r>
            <w:r w:rsidR="00FF56EC">
              <w:rPr>
                <w:noProof/>
              </w:rPr>
              <w:fldChar w:fldCharType="end"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Утвержденный объем финансового обеспечения</w:t>
            </w:r>
            <w:r w:rsidR="00FF56EC">
              <w:rPr>
                <w:noProof/>
              </w:rPr>
              <w:fldChar w:fldCharType="begin"/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instrText>INCLUDEPICTURE  \d "https://www.gosfinansy.ru/system/content/feature/image/574142/" \* MERGEFORMATINET</w:instrText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fldChar w:fldCharType="separate"/>
            </w:r>
            <w:r w:rsidR="00FF56EC">
              <w:rPr>
                <w:noProof/>
              </w:rPr>
              <w:pict>
                <v:shape id="Рисунок 3" o:spid="_x0000_i1033" type="#_x0000_t75" alt="https://www.gosfinansy.ru/system/content/feature/image/574142/" style="width:6.75pt;height:17.25pt;visibility:visible">
                  <v:imagedata r:id="rId16"/>
                </v:shape>
              </w:pict>
            </w:r>
            <w:r w:rsidR="00FF56EC">
              <w:rPr>
                <w:noProof/>
              </w:rPr>
              <w:fldChar w:fldCharType="end"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  <w:tr w:rsidR="008A45F1" w:rsidRPr="00132C8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Получено финансового обеспечения</w:t>
            </w:r>
            <w:r w:rsidR="00FF56EC">
              <w:rPr>
                <w:noProof/>
              </w:rPr>
              <w:fldChar w:fldCharType="begin"/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instrText xml:space="preserve">INCLUDEPICTURE  \d "https://www.gosfinansy.ru/system/content/feature/image/574142/" </w:instrText>
            </w:r>
            <w:r w:rsidR="00FF56EC">
              <w:rPr>
                <w:noProof/>
              </w:rPr>
              <w:instrText>\* MERGEFORMATINET</w:instrText>
            </w:r>
            <w:r w:rsidR="00FF56EC">
              <w:rPr>
                <w:noProof/>
              </w:rPr>
              <w:instrText xml:space="preserve"> </w:instrText>
            </w:r>
            <w:r w:rsidR="00FF56EC">
              <w:rPr>
                <w:noProof/>
              </w:rPr>
              <w:fldChar w:fldCharType="separate"/>
            </w:r>
            <w:r w:rsidR="00FF56EC">
              <w:rPr>
                <w:noProof/>
              </w:rPr>
              <w:pict>
                <v:shape id="Рисунок 2" o:spid="_x0000_i1034" type="#_x0000_t75" alt="https://www.gosfinansy.ru/system/content/feature/image/574142/" style="width:6.75pt;height:17.25pt;visibility:visible">
                  <v:imagedata r:id="rId17"/>
                </v:shape>
              </w:pict>
            </w:r>
            <w:r w:rsidR="00FF56EC">
              <w:rPr>
                <w:noProof/>
              </w:rPr>
              <w:fldChar w:fldCharType="end"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 </w:t>
            </w:r>
          </w:p>
        </w:tc>
      </w:tr>
    </w:tbl>
    <w:p w:rsidR="008A45F1" w:rsidRDefault="008A45F1">
      <w:pPr>
        <w:rPr>
          <w:rFonts w:ascii="Helvetica" w:hAnsi="Helvetica" w:cs="Helvetica"/>
          <w:sz w:val="27"/>
          <w:szCs w:val="27"/>
        </w:rPr>
      </w:pPr>
      <w:r>
        <w:rPr>
          <w:rStyle w:val="docuntyped-name"/>
          <w:rFonts w:ascii="Helvetica" w:hAnsi="Helvetica" w:cs="Helvetica"/>
          <w:sz w:val="27"/>
          <w:szCs w:val="27"/>
        </w:rPr>
        <w:t>Забалансовые счета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7895"/>
        <w:gridCol w:w="1759"/>
      </w:tblGrid>
      <w:tr w:rsidR="008A45F1" w:rsidRPr="00132C8D">
        <w:tc>
          <w:tcPr>
            <w:tcW w:w="8501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8A45F1" w:rsidRDefault="008A45F1">
            <w:pPr>
              <w:rPr>
                <w:sz w:val="20"/>
                <w:szCs w:val="20"/>
              </w:rPr>
            </w:pPr>
          </w:p>
        </w:tc>
      </w:tr>
      <w:tr w:rsidR="008A45F1" w:rsidRPr="00132C8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Наименование счета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Номер счета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lastRenderedPageBreak/>
              <w:t xml:space="preserve">1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Имущество, полученное в пользование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01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Материальные ценности, принятые на хранение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02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Бланки строгой отчетности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03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Задолженность неплатежеспособных дебиторов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04 </w:t>
            </w:r>
          </w:p>
        </w:tc>
      </w:tr>
      <w:tr w:rsidR="008A45F1" w:rsidRPr="00132C8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Материальные ценности, оплаченные по централизованному снабжению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05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Задолженность учащихся и студентов за невозвращенные материальные ценности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06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Награды, призы, кубки и ценные подарки, сувениры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07 </w:t>
            </w:r>
          </w:p>
        </w:tc>
      </w:tr>
      <w:tr w:rsidR="008A45F1" w:rsidRPr="00132C8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Путевки неоплаченные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08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Запасные части к транспортным средствам, выданные взамен изношенных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09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Обеспечение исполнения обязательств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10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Государственные и муниципальные гарантии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11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Спецоборудование для выполнения научно-исследовательских работ по договорам с заказчиками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12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Экспериментальные устройства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13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Расчетные документы, не оплаченные в срок из-за отсутствия средств на счете государственного (муниципального) учреждения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15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Переплаты пенсий и пособий вследствие неправильного применения законодательства о пенсиях и пособиях, счетных ошибок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16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Поступления денежных средств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17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Выбытия денежных средств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18 </w:t>
            </w:r>
          </w:p>
        </w:tc>
      </w:tr>
      <w:tr w:rsidR="008A45F1" w:rsidRPr="00132C8D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Задолженность, невостребованная кредиторами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20 </w:t>
            </w:r>
          </w:p>
        </w:tc>
      </w:tr>
      <w:tr w:rsidR="008A45F1" w:rsidRPr="00132C8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Основные средства стоимостью до 3000 рублей включительно в эксплуатации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21 </w:t>
            </w:r>
          </w:p>
        </w:tc>
      </w:tr>
      <w:tr w:rsidR="008A45F1" w:rsidRPr="00132C8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Материальные ценности, полученные по централизованному снабжению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22 </w:t>
            </w:r>
          </w:p>
        </w:tc>
      </w:tr>
      <w:tr w:rsidR="008A45F1" w:rsidRPr="00132C8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lastRenderedPageBreak/>
              <w:t xml:space="preserve">Периодические издания для пользования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23 </w:t>
            </w:r>
          </w:p>
        </w:tc>
      </w:tr>
      <w:tr w:rsidR="008A45F1" w:rsidRPr="00132C8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Имущество, переданное в доверительное управление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24 </w:t>
            </w:r>
          </w:p>
        </w:tc>
      </w:tr>
      <w:tr w:rsidR="008A45F1" w:rsidRPr="00132C8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Имущество, переданное в возмездное пользование (аренду)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25 </w:t>
            </w:r>
          </w:p>
        </w:tc>
      </w:tr>
      <w:tr w:rsidR="008A45F1" w:rsidRPr="00132C8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Имущество, переданное в безвозмездное пользование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26 </w:t>
            </w:r>
          </w:p>
        </w:tc>
      </w:tr>
      <w:tr w:rsidR="008A45F1" w:rsidRPr="00132C8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27 </w:t>
            </w:r>
          </w:p>
        </w:tc>
      </w:tr>
      <w:tr w:rsidR="008A45F1" w:rsidRPr="00132C8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Расчеты по исполнению денежных обязательств через третьих лиц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30 </w:t>
            </w:r>
          </w:p>
        </w:tc>
      </w:tr>
      <w:tr w:rsidR="008A45F1" w:rsidRPr="00132C8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Акции по номинальной стоимости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align-center"/>
            </w:pPr>
            <w:r w:rsidRPr="00132C8D">
              <w:t xml:space="preserve">31 </w:t>
            </w:r>
          </w:p>
        </w:tc>
      </w:tr>
      <w:tr w:rsidR="008A45F1" w:rsidRPr="00132C8D">
        <w:tc>
          <w:tcPr>
            <w:tcW w:w="8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>Активы в управляющих компаниях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5F1" w:rsidRPr="00132C8D" w:rsidRDefault="008A45F1">
            <w:pPr>
              <w:pStyle w:val="formattext"/>
            </w:pPr>
            <w:r w:rsidRPr="00132C8D">
              <w:t xml:space="preserve">          40</w:t>
            </w:r>
          </w:p>
        </w:tc>
      </w:tr>
    </w:tbl>
    <w:p w:rsidR="008A45F1" w:rsidRDefault="00FF56EC">
      <w:pPr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fldChar w:fldCharType="begin"/>
      </w:r>
      <w:r>
        <w:rPr>
          <w:rFonts w:ascii="Helvetica" w:hAnsi="Helvetica" w:cs="Helvetica"/>
          <w:noProof/>
          <w:sz w:val="17"/>
          <w:szCs w:val="17"/>
        </w:rPr>
        <w:instrText xml:space="preserve"> </w:instrText>
      </w:r>
      <w:r>
        <w:rPr>
          <w:rFonts w:ascii="Helvetica" w:hAnsi="Helvetica" w:cs="Helvetica"/>
          <w:noProof/>
          <w:sz w:val="17"/>
          <w:szCs w:val="17"/>
        </w:rPr>
        <w:instrText>INCLUDEPICTURE  \d "https://www.gosfinansy.ru/system/content/feature/image/574142/" \* MERGEFORMATINET</w:instrText>
      </w:r>
      <w:r>
        <w:rPr>
          <w:rFonts w:ascii="Helvetica" w:hAnsi="Helvetica" w:cs="Helvetica"/>
          <w:noProof/>
          <w:sz w:val="17"/>
          <w:szCs w:val="17"/>
        </w:rPr>
        <w:instrText xml:space="preserve"> </w:instrText>
      </w:r>
      <w:r>
        <w:rPr>
          <w:rFonts w:ascii="Helvetica" w:hAnsi="Helvetica" w:cs="Helvetica"/>
          <w:noProof/>
          <w:sz w:val="17"/>
          <w:szCs w:val="17"/>
        </w:rPr>
        <w:fldChar w:fldCharType="separate"/>
      </w:r>
      <w:r>
        <w:rPr>
          <w:rFonts w:ascii="Helvetica" w:hAnsi="Helvetica" w:cs="Helvetica"/>
          <w:noProof/>
          <w:sz w:val="17"/>
          <w:szCs w:val="17"/>
        </w:rPr>
        <w:pict>
          <v:shape id="Рисунок 1" o:spid="_x0000_i1035" type="#_x0000_t75" alt="https://www.gosfinansy.ru/system/content/feature/image/574142/" style="width:6.75pt;height:17.25pt;visibility:visible">
            <v:imagedata r:id="rId18"/>
          </v:shape>
        </w:pict>
      </w:r>
      <w:r>
        <w:rPr>
          <w:rFonts w:ascii="Helvetica" w:hAnsi="Helvetica" w:cs="Helvetica"/>
          <w:noProof/>
          <w:sz w:val="17"/>
          <w:szCs w:val="17"/>
        </w:rPr>
        <w:fldChar w:fldCharType="end"/>
      </w:r>
      <w:r w:rsidR="008A45F1">
        <w:rPr>
          <w:rStyle w:val="docnote-text"/>
          <w:rFonts w:ascii="Helvetica" w:hAnsi="Helvetica" w:cs="Helvetica"/>
          <w:sz w:val="17"/>
          <w:szCs w:val="17"/>
        </w:rPr>
        <w:t>Аналитические счета по данной группе и (или) виду счета синтетического учета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управления).</w:t>
      </w:r>
      <w:r w:rsidR="008A45F1">
        <w:rPr>
          <w:rFonts w:ascii="Helvetica" w:hAnsi="Helvetica" w:cs="Helvetica"/>
          <w:sz w:val="17"/>
          <w:szCs w:val="17"/>
        </w:rPr>
        <w:br/>
      </w:r>
    </w:p>
    <w:sectPr w:rsidR="008A45F1" w:rsidSect="00990DC8">
      <w:pgSz w:w="11906" w:h="16838"/>
      <w:pgMar w:top="39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3D5"/>
    <w:rsid w:val="0011751A"/>
    <w:rsid w:val="00132C8D"/>
    <w:rsid w:val="00197871"/>
    <w:rsid w:val="002827F5"/>
    <w:rsid w:val="004E55E4"/>
    <w:rsid w:val="0066116D"/>
    <w:rsid w:val="008A1CEB"/>
    <w:rsid w:val="008A45F1"/>
    <w:rsid w:val="008B4232"/>
    <w:rsid w:val="00990DC8"/>
    <w:rsid w:val="009E23D5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D85F2-F117-4A3B-A108-E0888983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3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B42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B42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423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8B423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rsid w:val="008B4232"/>
    <w:rPr>
      <w:rFonts w:cs="Times New Roman"/>
      <w:color w:val="000000"/>
      <w:u w:val="single"/>
    </w:rPr>
  </w:style>
  <w:style w:type="character" w:styleId="a4">
    <w:name w:val="FollowedHyperlink"/>
    <w:uiPriority w:val="99"/>
    <w:semiHidden/>
    <w:rsid w:val="008B423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8B4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B4232"/>
    <w:rPr>
      <w:rFonts w:ascii="Consolas" w:hAnsi="Consolas" w:cs="Consolas"/>
    </w:rPr>
  </w:style>
  <w:style w:type="paragraph" w:styleId="a5">
    <w:name w:val="Normal (Web)"/>
    <w:basedOn w:val="a"/>
    <w:uiPriority w:val="99"/>
    <w:semiHidden/>
    <w:rsid w:val="008B4232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rsid w:val="008B4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B4232"/>
    <w:rPr>
      <w:rFonts w:ascii="Tahoma" w:hAnsi="Tahoma" w:cs="Tahoma"/>
      <w:sz w:val="16"/>
      <w:szCs w:val="16"/>
    </w:rPr>
  </w:style>
  <w:style w:type="paragraph" w:customStyle="1" w:styleId="contentblock">
    <w:name w:val="content_block"/>
    <w:basedOn w:val="a"/>
    <w:uiPriority w:val="99"/>
    <w:semiHidden/>
    <w:rsid w:val="008B4232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uiPriority w:val="99"/>
    <w:semiHidden/>
    <w:rsid w:val="008B4232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8B4232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8B4232"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rsid w:val="008B4232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rsid w:val="008B4232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8B4232"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rsid w:val="008B4232"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rsid w:val="008B4232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rsid w:val="008B4232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rsid w:val="008B4232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rsid w:val="008B4232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rsid w:val="008B4232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rsid w:val="008B4232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uiPriority w:val="99"/>
    <w:semiHidden/>
    <w:rsid w:val="008B4232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rsid w:val="008B4232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uiPriority w:val="99"/>
    <w:semiHidden/>
    <w:rsid w:val="008B4232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rsid w:val="008B4232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rsid w:val="008B4232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uiPriority w:val="99"/>
    <w:semiHidden/>
    <w:rsid w:val="008B4232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rsid w:val="008B4232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rsid w:val="008B4232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semiHidden/>
    <w:rsid w:val="008B4232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rsid w:val="008B4232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rsid w:val="008B4232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rsid w:val="008B4232"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rsid w:val="008B4232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rsid w:val="008B4232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rsid w:val="008B4232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rsid w:val="008B4232"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rsid w:val="008B4232"/>
    <w:pPr>
      <w:spacing w:after="223"/>
      <w:jc w:val="both"/>
    </w:pPr>
  </w:style>
  <w:style w:type="character" w:customStyle="1" w:styleId="docreferences">
    <w:name w:val="doc__references"/>
    <w:uiPriority w:val="99"/>
    <w:rsid w:val="008B4232"/>
    <w:rPr>
      <w:rFonts w:cs="Times New Roman"/>
      <w:vanish/>
    </w:rPr>
  </w:style>
  <w:style w:type="character" w:customStyle="1" w:styleId="docsection-name1">
    <w:name w:val="doc__section-name1"/>
    <w:uiPriority w:val="99"/>
    <w:rsid w:val="008B4232"/>
    <w:rPr>
      <w:rFonts w:ascii="PT Serif" w:hAnsi="PT Serif" w:cs="Times New Roman"/>
      <w:i/>
      <w:iCs/>
    </w:rPr>
  </w:style>
  <w:style w:type="character" w:customStyle="1" w:styleId="docexpired1">
    <w:name w:val="doc__expired1"/>
    <w:uiPriority w:val="99"/>
    <w:rsid w:val="008B4232"/>
    <w:rPr>
      <w:rFonts w:cs="Times New Roman"/>
      <w:color w:val="CCCCCC"/>
    </w:rPr>
  </w:style>
  <w:style w:type="character" w:customStyle="1" w:styleId="docsupplement-number">
    <w:name w:val="docsupplement-number"/>
    <w:uiPriority w:val="99"/>
    <w:rsid w:val="008B4232"/>
    <w:rPr>
      <w:rFonts w:cs="Times New Roman"/>
    </w:rPr>
  </w:style>
  <w:style w:type="character" w:customStyle="1" w:styleId="docsupplement-name">
    <w:name w:val="docsupplement-name"/>
    <w:uiPriority w:val="99"/>
    <w:rsid w:val="008B4232"/>
    <w:rPr>
      <w:rFonts w:cs="Times New Roman"/>
    </w:rPr>
  </w:style>
  <w:style w:type="character" w:customStyle="1" w:styleId="docuntyped-name">
    <w:name w:val="docuntyped-name"/>
    <w:uiPriority w:val="99"/>
    <w:rsid w:val="008B4232"/>
    <w:rPr>
      <w:rFonts w:cs="Times New Roman"/>
    </w:rPr>
  </w:style>
  <w:style w:type="character" w:customStyle="1" w:styleId="docnote-text">
    <w:name w:val="docnote-text"/>
    <w:uiPriority w:val="99"/>
    <w:rsid w:val="008B42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785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osfinansy.ru/system/content/feature/image/574142/" TargetMode="External"/><Relationship Id="rId13" Type="http://schemas.openxmlformats.org/officeDocument/2006/relationships/image" Target="https://www.gosfinansy.ru/system/content/feature/image/574142/" TargetMode="External"/><Relationship Id="rId18" Type="http://schemas.openxmlformats.org/officeDocument/2006/relationships/image" Target="https://www.gosfinansy.ru/system/content/feature/image/5741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image" Target="https://www.gosfinansy.ru/system/content/feature/image/574142/" TargetMode="External"/><Relationship Id="rId17" Type="http://schemas.openxmlformats.org/officeDocument/2006/relationships/image" Target="https://www.gosfinansy.ru/system/content/feature/image/574142/" TargetMode="External"/><Relationship Id="rId2" Type="http://schemas.openxmlformats.org/officeDocument/2006/relationships/settings" Target="settings.xml"/><Relationship Id="rId16" Type="http://schemas.openxmlformats.org/officeDocument/2006/relationships/image" Target="https://www.gosfinansy.ru/system/content/feature/image/57414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image" Target="https://www.gosfinansy.ru/system/content/feature/image/574142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image" Target="https://www.gosfinansy.ru/system/content/feature/image/574142/" TargetMode="External"/><Relationship Id="rId10" Type="http://schemas.openxmlformats.org/officeDocument/2006/relationships/image" Target="https://www.gosfinansy.ru/system/content/feature/image/574142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osfinansy.ru/" TargetMode="External"/><Relationship Id="rId9" Type="http://schemas.openxmlformats.org/officeDocument/2006/relationships/image" Target="https://www.gosfinansy.ru/system/content/feature/image/574142/" TargetMode="External"/><Relationship Id="rId14" Type="http://schemas.openxmlformats.org/officeDocument/2006/relationships/image" Target="https://www.gosfinansy.ru/system/content/feature/image/5741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14997</Words>
  <Characters>85483</Characters>
  <Application>Microsoft Office Word</Application>
  <DocSecurity>0</DocSecurity>
  <Lines>712</Lines>
  <Paragraphs>200</Paragraphs>
  <ScaleCrop>false</ScaleCrop>
  <Company/>
  <LinksUpToDate>false</LinksUpToDate>
  <CharactersWithSpaces>100280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Лылова Наталья Анатольевна</dc:creator>
  <cp:keywords/>
  <dc:description/>
  <cp:lastModifiedBy>User</cp:lastModifiedBy>
  <cp:revision>7</cp:revision>
  <cp:lastPrinted>2018-12-09T10:03:00Z</cp:lastPrinted>
  <dcterms:created xsi:type="dcterms:W3CDTF">2017-02-08T07:53:00Z</dcterms:created>
  <dcterms:modified xsi:type="dcterms:W3CDTF">2019-07-11T12:35:00Z</dcterms:modified>
</cp:coreProperties>
</file>