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B" w:rsidRDefault="006C3FFC" w:rsidP="0031173E">
      <w:r>
        <w:t>Наличие специальных технических средств обучения коллективного и индивидуа</w:t>
      </w:r>
      <w:r>
        <w:t>льного пользования в МБУ ДО СШ 1</w:t>
      </w:r>
      <w:bookmarkStart w:id="0" w:name="_GoBack"/>
      <w:bookmarkEnd w:id="0"/>
      <w:r>
        <w:t xml:space="preserve"> не предусмотрены.</w:t>
      </w:r>
    </w:p>
    <w:sectPr w:rsidR="007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1"/>
    <w:rsid w:val="000864D7"/>
    <w:rsid w:val="0031173E"/>
    <w:rsid w:val="00515D09"/>
    <w:rsid w:val="006817C1"/>
    <w:rsid w:val="006C3FFC"/>
    <w:rsid w:val="00720E6B"/>
    <w:rsid w:val="00736287"/>
    <w:rsid w:val="00C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689"/>
  <w15:chartTrackingRefBased/>
  <w15:docId w15:val="{E45C48E9-DE25-4148-AC61-082A8C2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2023-11-15T06:45:00Z</dcterms:created>
  <dcterms:modified xsi:type="dcterms:W3CDTF">2023-11-15T06:45:00Z</dcterms:modified>
</cp:coreProperties>
</file>